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115" w:rsidRPr="007F382E" w:rsidRDefault="00D97115" w:rsidP="00190EE6">
      <w:pPr>
        <w:jc w:val="center"/>
        <w:outlineLvl w:val="0"/>
        <w:rPr>
          <w:b/>
          <w:bCs/>
          <w:sz w:val="28"/>
          <w:szCs w:val="28"/>
        </w:rPr>
      </w:pPr>
      <w:r w:rsidRPr="007F382E">
        <w:rPr>
          <w:b/>
          <w:bCs/>
          <w:sz w:val="28"/>
          <w:szCs w:val="28"/>
        </w:rPr>
        <w:t>Положение о конкурсе исследовательских работ имени В.Н. Татищева</w:t>
      </w:r>
    </w:p>
    <w:p w:rsidR="00D97115" w:rsidRPr="007F382E" w:rsidRDefault="00D97115" w:rsidP="007F382E">
      <w:pPr>
        <w:jc w:val="center"/>
        <w:rPr>
          <w:b/>
          <w:bCs/>
          <w:sz w:val="28"/>
          <w:szCs w:val="28"/>
        </w:rPr>
      </w:pPr>
      <w:r w:rsidRPr="007F382E">
        <w:rPr>
          <w:b/>
          <w:bCs/>
          <w:sz w:val="28"/>
          <w:szCs w:val="28"/>
        </w:rPr>
        <w:t>(Татищевские чтения) для обучающихся 5-11 классов</w:t>
      </w:r>
    </w:p>
    <w:p w:rsidR="00D97115" w:rsidRPr="007F382E" w:rsidRDefault="00D97115" w:rsidP="007F382E">
      <w:pPr>
        <w:jc w:val="both"/>
        <w:rPr>
          <w:b/>
          <w:bCs/>
          <w:sz w:val="28"/>
          <w:szCs w:val="28"/>
        </w:rPr>
      </w:pPr>
    </w:p>
    <w:p w:rsidR="00D97115" w:rsidRPr="007F382E" w:rsidRDefault="00D97115" w:rsidP="007F382E">
      <w:pPr>
        <w:pStyle w:val="ListParagraph"/>
        <w:numPr>
          <w:ilvl w:val="0"/>
          <w:numId w:val="6"/>
        </w:numPr>
        <w:ind w:left="0" w:firstLine="0"/>
        <w:jc w:val="center"/>
        <w:rPr>
          <w:b/>
          <w:bCs/>
          <w:sz w:val="28"/>
          <w:szCs w:val="28"/>
        </w:rPr>
      </w:pPr>
      <w:r w:rsidRPr="007F382E">
        <w:rPr>
          <w:b/>
          <w:bCs/>
          <w:sz w:val="28"/>
          <w:szCs w:val="28"/>
        </w:rPr>
        <w:t>Общие положения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1.1. Настоящее Положение определяет условия организации и проведения конкурса исследовательских работ имени В.Н. Татищева (Далее - Татищевские чтения).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1.2. Татищевские чтения проводится в рамках Городского стратегического подпроекта «Одаренные дети»  в 2015-2016 учебном  году.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1.3. Учредителем мероприятия является Управление образования Администрации города Екатеринбурга.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1.4. Организация и проведение мероприятия регламенти</w:t>
      </w:r>
      <w:r w:rsidRPr="007F382E">
        <w:rPr>
          <w:sz w:val="28"/>
          <w:szCs w:val="28"/>
        </w:rPr>
        <w:softHyphen/>
        <w:t>руются Законом Российской Федерации «Об образовании», нормативными актами Управления образования Администрации города Екатеринбурга, Отдела образования  Кировского района,  Информационно-методического центра Кировского района, МАУ ДО ГДТДиМ  «Одаренность и технологии», настоящим Положением.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 xml:space="preserve">1.5. Инициаторы и организаторы мероприятия: МАОУ гимназия № 108 им. В.Н. Татищева, кафедра общественных наук. 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</w:p>
    <w:p w:rsidR="00D97115" w:rsidRPr="007F382E" w:rsidRDefault="00D97115" w:rsidP="007F382E">
      <w:pPr>
        <w:jc w:val="center"/>
        <w:rPr>
          <w:b/>
          <w:bCs/>
          <w:sz w:val="28"/>
          <w:szCs w:val="28"/>
        </w:rPr>
      </w:pPr>
      <w:r w:rsidRPr="007F382E">
        <w:rPr>
          <w:b/>
          <w:bCs/>
          <w:sz w:val="28"/>
          <w:szCs w:val="28"/>
        </w:rPr>
        <w:t>2. Цели и задачи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2.1. Цель: создание благоприятных условий для развития интеллектуальных и творческих способностей одаренных детей в области краеведения; содействие личностному развитию школьников, участвующих в исследовательской деятельности; приобщение обучающихся  разностороннему изучению родного края - Урала.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2.2. Задачи:</w:t>
      </w:r>
    </w:p>
    <w:p w:rsidR="00D97115" w:rsidRPr="007F382E" w:rsidRDefault="00D97115" w:rsidP="007F382E">
      <w:pPr>
        <w:pStyle w:val="ListParagraph"/>
        <w:ind w:left="0"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 xml:space="preserve">- выявление и поддержка одаренных обучающихся в областях знаний, связанных с деятельностью В.Н. Татищева: история, география, военное дело, филология, ботаника и  экология, экономика, языкознание;   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- активизация  интереса обучающихся к краеведению и его разделам: история Урала, география Урала; художественная культура Урала; русский язык и литература: фольклористика; диалектология и ономастика; эпос народов уральского края; фауна и флора уральского региона; урбанистика Урала;</w:t>
      </w:r>
    </w:p>
    <w:p w:rsidR="00D97115" w:rsidRPr="007F382E" w:rsidRDefault="00D97115" w:rsidP="007F382E">
      <w:pPr>
        <w:tabs>
          <w:tab w:val="num" w:pos="720"/>
        </w:tabs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- выявление образовательных потребностей обучающихся, связанных с углубленным изучением различных аспектов краеведения;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- создание условий для  личностной самореализации;</w:t>
      </w:r>
    </w:p>
    <w:p w:rsidR="00D97115" w:rsidRPr="007F382E" w:rsidRDefault="00D97115" w:rsidP="007F382E">
      <w:pPr>
        <w:tabs>
          <w:tab w:val="num" w:pos="720"/>
        </w:tabs>
        <w:ind w:firstLine="720"/>
        <w:jc w:val="both"/>
        <w:rPr>
          <w:sz w:val="28"/>
          <w:szCs w:val="28"/>
          <w:lang w:val="fr-FR"/>
        </w:rPr>
      </w:pPr>
      <w:r w:rsidRPr="007F382E">
        <w:rPr>
          <w:sz w:val="28"/>
          <w:szCs w:val="28"/>
        </w:rPr>
        <w:t>- р</w:t>
      </w:r>
      <w:r w:rsidRPr="007F382E">
        <w:rPr>
          <w:sz w:val="28"/>
          <w:szCs w:val="28"/>
          <w:lang w:val="fr-FR"/>
        </w:rPr>
        <w:t>азвитие навыков самостоятельной работы.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</w:p>
    <w:p w:rsidR="00D97115" w:rsidRPr="007F382E" w:rsidRDefault="00D97115" w:rsidP="007F382E">
      <w:pPr>
        <w:jc w:val="center"/>
        <w:rPr>
          <w:b/>
          <w:bCs/>
          <w:sz w:val="28"/>
          <w:szCs w:val="28"/>
        </w:rPr>
      </w:pPr>
      <w:r w:rsidRPr="007F382E">
        <w:rPr>
          <w:b/>
          <w:bCs/>
          <w:sz w:val="28"/>
          <w:szCs w:val="28"/>
        </w:rPr>
        <w:t>3. Порядок организации и проведения мероприятия</w:t>
      </w:r>
    </w:p>
    <w:p w:rsidR="00D97115" w:rsidRPr="007F382E" w:rsidRDefault="00D97115" w:rsidP="007F382E">
      <w:pPr>
        <w:ind w:firstLine="720"/>
        <w:rPr>
          <w:sz w:val="28"/>
          <w:szCs w:val="28"/>
        </w:rPr>
      </w:pPr>
      <w:r w:rsidRPr="007F382E">
        <w:rPr>
          <w:sz w:val="28"/>
          <w:szCs w:val="28"/>
        </w:rPr>
        <w:t>3.1. Этапы проведения мероприятия  конкурс проводится в 2 этапа: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 xml:space="preserve">1 этап (заочный) - работы высылаются вместе с заявками на электронный адрес   </w:t>
      </w:r>
      <w:hyperlink r:id="rId5" w:history="1">
        <w:r w:rsidRPr="007F382E">
          <w:rPr>
            <w:rStyle w:val="Hyperlink"/>
            <w:sz w:val="28"/>
            <w:szCs w:val="28"/>
            <w:lang w:val="en-US"/>
          </w:rPr>
          <w:t>vinni</w:t>
        </w:r>
        <w:r w:rsidRPr="007F382E">
          <w:rPr>
            <w:rStyle w:val="Hyperlink"/>
            <w:sz w:val="28"/>
            <w:szCs w:val="28"/>
          </w:rPr>
          <w:t>-56@</w:t>
        </w:r>
        <w:r w:rsidRPr="007F382E">
          <w:rPr>
            <w:rStyle w:val="Hyperlink"/>
            <w:sz w:val="28"/>
            <w:szCs w:val="28"/>
            <w:lang w:val="en-US"/>
          </w:rPr>
          <w:t>mail</w:t>
        </w:r>
        <w:r w:rsidRPr="007F382E">
          <w:rPr>
            <w:rStyle w:val="Hyperlink"/>
            <w:sz w:val="28"/>
            <w:szCs w:val="28"/>
          </w:rPr>
          <w:t>.</w:t>
        </w:r>
        <w:r w:rsidRPr="007F382E">
          <w:rPr>
            <w:rStyle w:val="Hyperlink"/>
            <w:sz w:val="28"/>
            <w:szCs w:val="28"/>
            <w:lang w:val="en-US"/>
          </w:rPr>
          <w:t>ru</w:t>
        </w:r>
      </w:hyperlink>
      <w:r w:rsidRPr="007F382E">
        <w:rPr>
          <w:sz w:val="28"/>
          <w:szCs w:val="28"/>
        </w:rPr>
        <w:t xml:space="preserve">  до 7 декабря 2015 года; работы проверяются до 14 декабря и результат прохождения на второй этап сообщается на электронный адрес, с которого пришла заявка и работа;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2 этап (очный)  проводится 19 декабря; регистрация участников с 10 час. 30 мин., начало защиты 11 час. На второй этап допускаются работы, успешно прошедшие первый этап.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3.2. Место проведения мероприятия: МАОУ гимназия № 108 им. В.Н. Татищева, ул. Академическая 16. Остановка троллейбуса ул. Мира. Автобусные маршруты до остановки «Уральский Федеральный университет».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 xml:space="preserve">3.3. Условия  подачи заявки и конкурсных работ.  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На конкурс принимаются работы обучающихся 5 - 11 классов.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 xml:space="preserve">Общая от ОУ заявка высылается по электронному адресу: 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hyperlink r:id="rId6" w:history="1">
        <w:r w:rsidRPr="007F382E">
          <w:rPr>
            <w:rStyle w:val="Hyperlink"/>
            <w:sz w:val="28"/>
            <w:szCs w:val="28"/>
            <w:lang w:val="en-US"/>
          </w:rPr>
          <w:t>vinni</w:t>
        </w:r>
        <w:r w:rsidRPr="007F382E">
          <w:rPr>
            <w:rStyle w:val="Hyperlink"/>
            <w:sz w:val="28"/>
            <w:szCs w:val="28"/>
          </w:rPr>
          <w:t>-56@</w:t>
        </w:r>
        <w:r w:rsidRPr="007F382E">
          <w:rPr>
            <w:rStyle w:val="Hyperlink"/>
            <w:sz w:val="28"/>
            <w:szCs w:val="28"/>
            <w:lang w:val="en-US"/>
          </w:rPr>
          <w:t>mail</w:t>
        </w:r>
        <w:r w:rsidRPr="007F382E">
          <w:rPr>
            <w:rStyle w:val="Hyperlink"/>
            <w:sz w:val="28"/>
            <w:szCs w:val="28"/>
          </w:rPr>
          <w:t>.</w:t>
        </w:r>
        <w:r w:rsidRPr="007F382E">
          <w:rPr>
            <w:rStyle w:val="Hyperlink"/>
            <w:sz w:val="28"/>
            <w:szCs w:val="28"/>
            <w:lang w:val="en-US"/>
          </w:rPr>
          <w:t>ru</w:t>
        </w:r>
      </w:hyperlink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Контактный телефон: 8-922- 188-18-12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Секции конкурса: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 xml:space="preserve">География Урала; 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История Урала; Уральские самородки - люди, прославившие Урал;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Художественная культура Урала;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Русский язык и литература: фольклористика; диалектология и ономастика; эпос народов уральского края; топонимы и т.п.;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Фауна и флора уральского края.</w:t>
      </w:r>
    </w:p>
    <w:p w:rsidR="00D97115" w:rsidRPr="007F382E" w:rsidRDefault="00D97115" w:rsidP="007F382E">
      <w:pPr>
        <w:pStyle w:val="ListParagraph"/>
        <w:tabs>
          <w:tab w:val="num" w:pos="0"/>
        </w:tabs>
        <w:ind w:left="0"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 xml:space="preserve">Организаторы конкурса оставляют за собой право объединять смежные секции при недостаточном количестве присланных работ одного профиля или не принять работу, представляющую профиль в единичном экземпляре. </w:t>
      </w:r>
    </w:p>
    <w:p w:rsidR="00D97115" w:rsidRPr="007F382E" w:rsidRDefault="00D97115" w:rsidP="007F382E">
      <w:pPr>
        <w:tabs>
          <w:tab w:val="num" w:pos="0"/>
        </w:tabs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 xml:space="preserve">Конкурсные работы высылаются на первый этап без презентации в электронном виде по адресу </w:t>
      </w:r>
      <w:hyperlink r:id="rId7" w:history="1">
        <w:r w:rsidRPr="007F382E">
          <w:rPr>
            <w:rStyle w:val="Hyperlink"/>
            <w:sz w:val="28"/>
            <w:szCs w:val="28"/>
            <w:lang w:val="en-US"/>
          </w:rPr>
          <w:t>vinni</w:t>
        </w:r>
        <w:r w:rsidRPr="007F382E">
          <w:rPr>
            <w:rStyle w:val="Hyperlink"/>
            <w:sz w:val="28"/>
            <w:szCs w:val="28"/>
          </w:rPr>
          <w:t>-56@</w:t>
        </w:r>
        <w:r w:rsidRPr="007F382E">
          <w:rPr>
            <w:rStyle w:val="Hyperlink"/>
            <w:sz w:val="28"/>
            <w:szCs w:val="28"/>
            <w:lang w:val="en-US"/>
          </w:rPr>
          <w:t>mail</w:t>
        </w:r>
        <w:r w:rsidRPr="007F382E">
          <w:rPr>
            <w:rStyle w:val="Hyperlink"/>
            <w:sz w:val="28"/>
            <w:szCs w:val="28"/>
          </w:rPr>
          <w:t>.</w:t>
        </w:r>
        <w:r w:rsidRPr="007F382E">
          <w:rPr>
            <w:rStyle w:val="Hyperlink"/>
            <w:sz w:val="28"/>
            <w:szCs w:val="28"/>
            <w:lang w:val="en-US"/>
          </w:rPr>
          <w:t>ru</w:t>
        </w:r>
      </w:hyperlink>
      <w:r w:rsidRPr="007F382E">
        <w:rPr>
          <w:sz w:val="28"/>
          <w:szCs w:val="28"/>
        </w:rPr>
        <w:t xml:space="preserve">  до 7 декабря; на очную защиту конкурсанты предъявляют бумажный вариант работы и электронную презентацию.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</w:p>
    <w:p w:rsidR="00D97115" w:rsidRPr="007F382E" w:rsidRDefault="00D97115" w:rsidP="007F382E">
      <w:pPr>
        <w:jc w:val="center"/>
        <w:rPr>
          <w:b/>
          <w:bCs/>
          <w:sz w:val="28"/>
          <w:szCs w:val="28"/>
        </w:rPr>
      </w:pPr>
      <w:r w:rsidRPr="007F382E">
        <w:rPr>
          <w:b/>
          <w:bCs/>
          <w:sz w:val="28"/>
          <w:szCs w:val="28"/>
        </w:rPr>
        <w:t>4. Критерии оценки</w:t>
      </w:r>
    </w:p>
    <w:p w:rsidR="00D97115" w:rsidRPr="007F382E" w:rsidRDefault="00D97115" w:rsidP="007F382E">
      <w:pPr>
        <w:jc w:val="center"/>
        <w:rPr>
          <w:sz w:val="28"/>
          <w:szCs w:val="28"/>
        </w:rPr>
      </w:pPr>
      <w:r w:rsidRPr="007F382E">
        <w:rPr>
          <w:sz w:val="28"/>
          <w:szCs w:val="28"/>
        </w:rPr>
        <w:t>(требования к работам и выступлениям участников)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 xml:space="preserve">4.1. Конкурсная работа высылается на заочный этап в электронном виде, на очный этап сдается  в бумажном варианте </w:t>
      </w:r>
      <w:r w:rsidRPr="007F382E">
        <w:rPr>
          <w:sz w:val="28"/>
          <w:szCs w:val="28"/>
          <w:lang w:val="en-US"/>
        </w:rPr>
        <w:t>c</w:t>
      </w:r>
      <w:r w:rsidRPr="007F382E">
        <w:rPr>
          <w:sz w:val="28"/>
          <w:szCs w:val="28"/>
        </w:rPr>
        <w:t xml:space="preserve"> презентацией. 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 xml:space="preserve">4.2.Общий объем от 20 до 30 страниц (не включая приложений). 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4.3. Требования к структуре работы: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Титульный лист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Содержание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Введение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Главы основной части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Выводы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Заключение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Библиографический список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Приложения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4.4. Оформление работы в соответствии с едиными стандартными требованиями: формат бумаги А 4, левое поле - 3 см, правое - 1,5 см, верхнее - 2 см, нижнее - 2 см; нумерация страниц - справа внизу страницы; текст печатается через 1,5 интервала; абзац - 1,25 см; нумерация начинается с титульного листа, которому присваивается номер 1, но на страницу он не ставится; шрифт - 14; цитаты, ссылки, приложения, таблицы, иллюстрации, библиографический список должны быть оформлены в соответствии с общепринятыми правилами.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4.5. Соблюдение требований к оформлению презентаций.  Минимум текста, эстетические нормы  (цветовое оформление, читабельность текста).  Во время  защиты текст слайдов не читается.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4.6. Время защиты на очном туре 7 минут.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4.7. На заочном этапе оцениваются. Структурные критерии:  логичность работы и культура исполнения. Теоретические критерии: целостность, коммуникативная компетентность, информационная компетентность. Исследовательские критерии: соответствие теоретической и практической части, корректность методов исследования, результативность исследования.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 xml:space="preserve">4.8. На очном этапе оценивается  устная защита: актуальность проекта, формулировка цели и задач, логика изложения материала, умение аргументировано представить материал, культура речи, умение отвечать на вопросы, грамотность оформления работы (включая презентацию), практическая реализация проекта в социуме. 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4.9. По каждой позиции оценивания, если качество выражено - 2 балла, частично выражено - 1 балл, качество отсутствует - 0 баллов.</w:t>
      </w:r>
    </w:p>
    <w:p w:rsidR="00D97115" w:rsidRPr="007F382E" w:rsidRDefault="00D97115" w:rsidP="007F382E">
      <w:pPr>
        <w:ind w:firstLine="720"/>
        <w:rPr>
          <w:sz w:val="28"/>
          <w:szCs w:val="28"/>
        </w:rPr>
      </w:pPr>
    </w:p>
    <w:p w:rsidR="00D97115" w:rsidRPr="007F382E" w:rsidRDefault="00D97115" w:rsidP="007F382E">
      <w:pPr>
        <w:ind w:firstLine="720"/>
        <w:jc w:val="center"/>
        <w:rPr>
          <w:b/>
          <w:bCs/>
          <w:sz w:val="28"/>
          <w:szCs w:val="28"/>
        </w:rPr>
      </w:pPr>
      <w:r w:rsidRPr="007F382E">
        <w:rPr>
          <w:b/>
          <w:bCs/>
          <w:sz w:val="28"/>
          <w:szCs w:val="28"/>
        </w:rPr>
        <w:t>5. Оргкомитет и Экспертный совет</w:t>
      </w:r>
    </w:p>
    <w:p w:rsidR="00D97115" w:rsidRPr="007F382E" w:rsidRDefault="00D97115" w:rsidP="007F382E">
      <w:pPr>
        <w:tabs>
          <w:tab w:val="left" w:pos="426"/>
        </w:tabs>
        <w:ind w:firstLine="720"/>
        <w:rPr>
          <w:sz w:val="28"/>
          <w:szCs w:val="28"/>
        </w:rPr>
      </w:pPr>
      <w:r w:rsidRPr="007F382E">
        <w:rPr>
          <w:sz w:val="28"/>
          <w:szCs w:val="28"/>
        </w:rPr>
        <w:t xml:space="preserve">5.1. Состав и обязанности Оргкомитета. </w:t>
      </w:r>
    </w:p>
    <w:p w:rsidR="00D97115" w:rsidRPr="007F382E" w:rsidRDefault="00D97115" w:rsidP="007F382E">
      <w:pPr>
        <w:tabs>
          <w:tab w:val="left" w:pos="426"/>
        </w:tabs>
        <w:ind w:firstLine="720"/>
        <w:rPr>
          <w:sz w:val="28"/>
          <w:szCs w:val="28"/>
        </w:rPr>
      </w:pPr>
      <w:r w:rsidRPr="007F382E">
        <w:rPr>
          <w:sz w:val="28"/>
          <w:szCs w:val="28"/>
        </w:rPr>
        <w:t>Оргкомитет состоит из педагогов МАОУ гимназии № 108.</w:t>
      </w:r>
    </w:p>
    <w:p w:rsidR="00D97115" w:rsidRPr="007F382E" w:rsidRDefault="00D97115" w:rsidP="007F382E">
      <w:pPr>
        <w:tabs>
          <w:tab w:val="left" w:pos="426"/>
        </w:tabs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Оргкомитет: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- определяет  сроки проведения конкурса;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- составляет программу конкурса;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- формирует перечень секций, определяет условия участия, устанавливает регламент выступлений;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- разрабатывает критерии оценки конкурсных работ;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- ведет необходимую документацию по организации и проведению конкурса;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- обобщает и представляет аналитические материалы по итогам конкурса;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- оказывает необходимую организационную и методическую поддержку образовательным учреждениям, участвующим в конкурсе;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- утверждает состав Экспертного совета и его председателя.</w:t>
      </w:r>
    </w:p>
    <w:p w:rsidR="00D97115" w:rsidRPr="007F382E" w:rsidRDefault="00D97115" w:rsidP="007F382E">
      <w:pPr>
        <w:ind w:firstLine="720"/>
        <w:rPr>
          <w:sz w:val="28"/>
          <w:szCs w:val="28"/>
        </w:rPr>
      </w:pPr>
      <w:r w:rsidRPr="007F382E">
        <w:rPr>
          <w:sz w:val="28"/>
          <w:szCs w:val="28"/>
        </w:rPr>
        <w:t>5.2. Состав и обязанности Экспертного совета.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 xml:space="preserve">Экспертный совет состоит из педагогов МАОУ гимназии № 108, специалистов Банка экспертов Подпроекта «Одаренные дети», экспертов МАУ ДО ГДТДиМ  «Одаренность и технологии» и преподавателей УрФУ. 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Экспертный совет: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- является  основным аттестационным органом конкурса;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- предоставляет отзывы на работы обучающихся при подведении итогов конференции;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- оценивает работы и готовит представление в оргкомитет на награждение;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- ведет необходимую документацию.</w:t>
      </w:r>
    </w:p>
    <w:p w:rsidR="00D97115" w:rsidRPr="007F382E" w:rsidRDefault="00D97115" w:rsidP="007F382E">
      <w:pPr>
        <w:ind w:firstLine="720"/>
        <w:rPr>
          <w:sz w:val="28"/>
          <w:szCs w:val="28"/>
        </w:rPr>
      </w:pPr>
    </w:p>
    <w:p w:rsidR="00D97115" w:rsidRPr="007F382E" w:rsidRDefault="00D97115" w:rsidP="007F382E">
      <w:pPr>
        <w:jc w:val="center"/>
        <w:rPr>
          <w:b/>
          <w:bCs/>
          <w:sz w:val="28"/>
          <w:szCs w:val="28"/>
        </w:rPr>
      </w:pPr>
      <w:r w:rsidRPr="007F382E">
        <w:rPr>
          <w:b/>
          <w:bCs/>
          <w:sz w:val="28"/>
          <w:szCs w:val="28"/>
        </w:rPr>
        <w:t>6. Подведение итогов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6.1. Способ определения победителя и призеров. В каждой секции определяется 1 победитель и 2 призера (по количеству набранных баллов).</w:t>
      </w:r>
    </w:p>
    <w:p w:rsidR="00D97115" w:rsidRPr="007F382E" w:rsidRDefault="00D97115" w:rsidP="007F382E">
      <w:pPr>
        <w:ind w:firstLine="720"/>
        <w:rPr>
          <w:sz w:val="28"/>
          <w:szCs w:val="28"/>
        </w:rPr>
      </w:pPr>
      <w:r w:rsidRPr="007F382E">
        <w:rPr>
          <w:sz w:val="28"/>
          <w:szCs w:val="28"/>
        </w:rPr>
        <w:t>В каждой секции выделяются также номинации:</w:t>
      </w:r>
    </w:p>
    <w:p w:rsidR="00D97115" w:rsidRPr="007F382E" w:rsidRDefault="00D97115" w:rsidP="007F382E">
      <w:pPr>
        <w:ind w:firstLine="720"/>
        <w:rPr>
          <w:sz w:val="28"/>
          <w:szCs w:val="28"/>
        </w:rPr>
      </w:pPr>
      <w:r w:rsidRPr="007F382E">
        <w:rPr>
          <w:sz w:val="28"/>
          <w:szCs w:val="28"/>
        </w:rPr>
        <w:t>- за  поиск необычного в обычном;</w:t>
      </w:r>
    </w:p>
    <w:p w:rsidR="00D97115" w:rsidRPr="007F382E" w:rsidRDefault="00D97115" w:rsidP="007F382E">
      <w:pPr>
        <w:ind w:firstLine="720"/>
        <w:rPr>
          <w:sz w:val="28"/>
          <w:szCs w:val="28"/>
        </w:rPr>
      </w:pPr>
      <w:r w:rsidRPr="007F382E">
        <w:rPr>
          <w:sz w:val="28"/>
          <w:szCs w:val="28"/>
        </w:rPr>
        <w:t>- за лучшую устную защиту;</w:t>
      </w:r>
    </w:p>
    <w:p w:rsidR="00D97115" w:rsidRPr="007F382E" w:rsidRDefault="00D97115" w:rsidP="007F382E">
      <w:pPr>
        <w:ind w:firstLine="720"/>
        <w:rPr>
          <w:sz w:val="28"/>
          <w:szCs w:val="28"/>
        </w:rPr>
      </w:pPr>
      <w:r w:rsidRPr="007F382E">
        <w:rPr>
          <w:sz w:val="28"/>
          <w:szCs w:val="28"/>
        </w:rPr>
        <w:t>-  жизнь и деятельность великих уральцев.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 xml:space="preserve">6.2. Награждение участников. Каждый участник конференции получает сертификат участника. Победители награждаются дипломами и призами, призеры награждаются дипломами. 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 xml:space="preserve">6.3. Награждение руководителей победителей и призеров. Педагоги, подготовившие победителей и номинантов, награждаются благодарственными письмами. </w:t>
      </w:r>
    </w:p>
    <w:p w:rsidR="00D97115" w:rsidRPr="007F382E" w:rsidRDefault="00D97115" w:rsidP="007F382E">
      <w:pPr>
        <w:pStyle w:val="NoSpacing"/>
        <w:tabs>
          <w:tab w:val="left" w:pos="240"/>
        </w:tabs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6.4. Апелляция по итогам заочного и очного этапов не предусмотрена.</w:t>
      </w:r>
    </w:p>
    <w:p w:rsidR="00D97115" w:rsidRPr="007F382E" w:rsidRDefault="00D97115" w:rsidP="007F382E">
      <w:pPr>
        <w:ind w:firstLine="720"/>
        <w:rPr>
          <w:sz w:val="28"/>
          <w:szCs w:val="28"/>
        </w:rPr>
      </w:pPr>
    </w:p>
    <w:p w:rsidR="00D97115" w:rsidRPr="007F382E" w:rsidRDefault="00D97115" w:rsidP="007F382E">
      <w:pPr>
        <w:jc w:val="center"/>
        <w:rPr>
          <w:b/>
          <w:bCs/>
          <w:sz w:val="28"/>
          <w:szCs w:val="28"/>
        </w:rPr>
      </w:pPr>
      <w:r w:rsidRPr="007F382E">
        <w:rPr>
          <w:b/>
          <w:bCs/>
          <w:sz w:val="28"/>
          <w:szCs w:val="28"/>
        </w:rPr>
        <w:t>7. Финансирование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7.1. Финансирование мероприятия осуществляется за счет субсидий, выделенных на проведение общегородских мероприятий муниципальным автономными и бюджетными учреждениями, учредителем которых является Управление образования Администрации города Екатеринбурга согласно п. 3.2. Ведомственной целевой программы «Модернизация системы общего образования в условиях введения федеральных государственных образовательных стандартов» на 2015 год, собственных средств образовательного учреждения, средств социальных партнеров и спонсоров.</w:t>
      </w:r>
    </w:p>
    <w:p w:rsidR="00D97115" w:rsidRPr="007F382E" w:rsidRDefault="00D97115" w:rsidP="007F382E">
      <w:pPr>
        <w:ind w:firstLine="720"/>
        <w:rPr>
          <w:sz w:val="28"/>
          <w:szCs w:val="28"/>
        </w:rPr>
      </w:pPr>
    </w:p>
    <w:p w:rsidR="00D97115" w:rsidRPr="007F382E" w:rsidRDefault="00D97115" w:rsidP="007F382E">
      <w:pPr>
        <w:jc w:val="center"/>
        <w:rPr>
          <w:b/>
          <w:bCs/>
          <w:sz w:val="28"/>
          <w:szCs w:val="28"/>
        </w:rPr>
      </w:pPr>
      <w:r w:rsidRPr="007F382E">
        <w:rPr>
          <w:b/>
          <w:bCs/>
          <w:sz w:val="28"/>
          <w:szCs w:val="28"/>
        </w:rPr>
        <w:t>8. Данные об организаторах мероприятия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8.1. Муниципальное автономное общеобразовательное учреждение МАОУ гимназия № 108 им. В.Н. Татищева.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 xml:space="preserve">Инд. 620137 г. Екатеринбург, ул. Академическая, 16, телефон/факс 375-17-18, </w:t>
      </w:r>
      <w:r w:rsidRPr="007F382E">
        <w:rPr>
          <w:sz w:val="28"/>
          <w:szCs w:val="28"/>
          <w:lang w:val="en-US"/>
        </w:rPr>
        <w:t>gimnazia</w:t>
      </w:r>
      <w:r w:rsidRPr="007F382E">
        <w:rPr>
          <w:sz w:val="28"/>
          <w:szCs w:val="28"/>
        </w:rPr>
        <w:t>108@</w:t>
      </w:r>
      <w:r w:rsidRPr="007F382E">
        <w:rPr>
          <w:sz w:val="28"/>
          <w:szCs w:val="28"/>
          <w:lang w:val="en-US"/>
        </w:rPr>
        <w:t>mail</w:t>
      </w:r>
      <w:r w:rsidRPr="007F382E">
        <w:rPr>
          <w:sz w:val="28"/>
          <w:szCs w:val="28"/>
        </w:rPr>
        <w:t>.</w:t>
      </w:r>
      <w:r w:rsidRPr="007F382E">
        <w:rPr>
          <w:sz w:val="28"/>
          <w:szCs w:val="28"/>
          <w:lang w:val="en-US"/>
        </w:rPr>
        <w:t>ru</w:t>
      </w:r>
    </w:p>
    <w:p w:rsidR="00D97115" w:rsidRPr="007F382E" w:rsidRDefault="00D97115" w:rsidP="007F382E">
      <w:pPr>
        <w:ind w:firstLine="720"/>
        <w:rPr>
          <w:sz w:val="28"/>
          <w:szCs w:val="28"/>
        </w:rPr>
      </w:pPr>
      <w:r w:rsidRPr="007F382E">
        <w:rPr>
          <w:sz w:val="28"/>
          <w:szCs w:val="28"/>
        </w:rPr>
        <w:t>ФИО директора:  Шубина Наталья Александровна.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  <w:r w:rsidRPr="007F382E">
        <w:rPr>
          <w:sz w:val="28"/>
          <w:szCs w:val="28"/>
        </w:rPr>
        <w:t>8.2. Ответственный за проведение мероприятия: учитель истории и обществознания  Никитина Вера Ивановна тел. 8-922-188-18-12, vinni-56@</w:t>
      </w:r>
      <w:r w:rsidRPr="007F382E">
        <w:rPr>
          <w:sz w:val="28"/>
          <w:szCs w:val="28"/>
          <w:lang w:val="en-US"/>
        </w:rPr>
        <w:t>mail</w:t>
      </w:r>
      <w:r w:rsidRPr="007F382E">
        <w:rPr>
          <w:sz w:val="28"/>
          <w:szCs w:val="28"/>
        </w:rPr>
        <w:t xml:space="preserve">. </w:t>
      </w:r>
      <w:r w:rsidRPr="007F382E">
        <w:rPr>
          <w:sz w:val="28"/>
          <w:szCs w:val="28"/>
          <w:lang w:val="en-US"/>
        </w:rPr>
        <w:t>Ru</w:t>
      </w:r>
      <w:r w:rsidRPr="007F382E">
        <w:rPr>
          <w:sz w:val="28"/>
          <w:szCs w:val="28"/>
        </w:rPr>
        <w:t xml:space="preserve">. </w:t>
      </w:r>
    </w:p>
    <w:p w:rsidR="00D97115" w:rsidRPr="007F382E" w:rsidRDefault="00D97115" w:rsidP="007F382E">
      <w:pPr>
        <w:ind w:firstLine="720"/>
        <w:rPr>
          <w:sz w:val="28"/>
          <w:szCs w:val="28"/>
        </w:rPr>
      </w:pPr>
      <w:r w:rsidRPr="007F382E">
        <w:rPr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D97115" w:rsidRPr="007F382E" w:rsidRDefault="00D97115" w:rsidP="007F382E">
      <w:pPr>
        <w:jc w:val="right"/>
        <w:rPr>
          <w:b/>
          <w:bCs/>
          <w:sz w:val="28"/>
          <w:szCs w:val="28"/>
        </w:rPr>
      </w:pPr>
      <w:r w:rsidRPr="007F382E">
        <w:rPr>
          <w:sz w:val="28"/>
          <w:szCs w:val="28"/>
        </w:rPr>
        <w:br w:type="page"/>
      </w:r>
      <w:r w:rsidRPr="007F382E">
        <w:rPr>
          <w:b/>
          <w:bCs/>
          <w:sz w:val="28"/>
          <w:szCs w:val="28"/>
        </w:rPr>
        <w:t>Приложение № 1</w:t>
      </w:r>
    </w:p>
    <w:p w:rsidR="00D97115" w:rsidRPr="007F382E" w:rsidRDefault="00D97115" w:rsidP="007F382E">
      <w:pPr>
        <w:jc w:val="center"/>
        <w:rPr>
          <w:sz w:val="28"/>
          <w:szCs w:val="28"/>
        </w:rPr>
      </w:pPr>
      <w:r w:rsidRPr="007F382E">
        <w:rPr>
          <w:sz w:val="28"/>
          <w:szCs w:val="28"/>
        </w:rPr>
        <w:t>Форма заявки на участие в конкурсе  исследовательских работ</w:t>
      </w:r>
    </w:p>
    <w:p w:rsidR="00D97115" w:rsidRPr="007F382E" w:rsidRDefault="00D97115" w:rsidP="007F382E">
      <w:pPr>
        <w:jc w:val="center"/>
        <w:rPr>
          <w:sz w:val="28"/>
          <w:szCs w:val="28"/>
        </w:rPr>
      </w:pPr>
      <w:r w:rsidRPr="007F382E">
        <w:rPr>
          <w:sz w:val="28"/>
          <w:szCs w:val="28"/>
        </w:rPr>
        <w:t>имени В.Н. Татищева (Татищевские чтения)</w:t>
      </w:r>
    </w:p>
    <w:p w:rsidR="00D97115" w:rsidRPr="007F382E" w:rsidRDefault="00D97115" w:rsidP="007F382E">
      <w:pPr>
        <w:ind w:firstLine="720"/>
        <w:jc w:val="both"/>
        <w:rPr>
          <w:sz w:val="28"/>
          <w:szCs w:val="28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5"/>
        <w:gridCol w:w="1333"/>
        <w:gridCol w:w="833"/>
        <w:gridCol w:w="560"/>
        <w:gridCol w:w="816"/>
        <w:gridCol w:w="967"/>
        <w:gridCol w:w="951"/>
        <w:gridCol w:w="951"/>
        <w:gridCol w:w="2783"/>
      </w:tblGrid>
      <w:tr w:rsidR="00D97115" w:rsidRPr="007F382E">
        <w:trPr>
          <w:trHeight w:val="1355"/>
          <w:jc w:val="center"/>
        </w:trPr>
        <w:tc>
          <w:tcPr>
            <w:tcW w:w="337" w:type="dxa"/>
          </w:tcPr>
          <w:p w:rsidR="00D97115" w:rsidRPr="007F382E" w:rsidRDefault="00D97115" w:rsidP="007F382E">
            <w:pPr>
              <w:jc w:val="center"/>
            </w:pPr>
            <w:r w:rsidRPr="007F382E">
              <w:t>№</w:t>
            </w:r>
          </w:p>
        </w:tc>
        <w:tc>
          <w:tcPr>
            <w:tcW w:w="1333" w:type="dxa"/>
          </w:tcPr>
          <w:p w:rsidR="00D97115" w:rsidRPr="007F382E" w:rsidRDefault="00D97115" w:rsidP="007F382E">
            <w:pPr>
              <w:jc w:val="center"/>
            </w:pPr>
            <w:r w:rsidRPr="007F382E">
              <w:t>ФИ</w:t>
            </w:r>
          </w:p>
          <w:p w:rsidR="00D97115" w:rsidRPr="007F382E" w:rsidRDefault="00D97115" w:rsidP="007F382E">
            <w:pPr>
              <w:jc w:val="center"/>
            </w:pPr>
            <w:r w:rsidRPr="007F382E">
              <w:t>полностью</w:t>
            </w:r>
          </w:p>
        </w:tc>
        <w:tc>
          <w:tcPr>
            <w:tcW w:w="833" w:type="dxa"/>
          </w:tcPr>
          <w:p w:rsidR="00D97115" w:rsidRPr="007F382E" w:rsidRDefault="00D97115" w:rsidP="007F382E">
            <w:pPr>
              <w:jc w:val="center"/>
            </w:pPr>
            <w:r w:rsidRPr="007F382E">
              <w:t>Район</w:t>
            </w:r>
          </w:p>
        </w:tc>
        <w:tc>
          <w:tcPr>
            <w:tcW w:w="0" w:type="auto"/>
          </w:tcPr>
          <w:p w:rsidR="00D97115" w:rsidRPr="007F382E" w:rsidRDefault="00D97115" w:rsidP="007F382E">
            <w:pPr>
              <w:jc w:val="center"/>
            </w:pPr>
            <w:r w:rsidRPr="007F382E">
              <w:t>ОУ</w:t>
            </w:r>
          </w:p>
        </w:tc>
        <w:tc>
          <w:tcPr>
            <w:tcW w:w="0" w:type="auto"/>
          </w:tcPr>
          <w:p w:rsidR="00D97115" w:rsidRPr="007F382E" w:rsidRDefault="00D97115" w:rsidP="007F382E">
            <w:pPr>
              <w:jc w:val="center"/>
            </w:pPr>
            <w:r w:rsidRPr="007F382E">
              <w:t>Класс</w:t>
            </w:r>
          </w:p>
        </w:tc>
        <w:tc>
          <w:tcPr>
            <w:tcW w:w="0" w:type="auto"/>
          </w:tcPr>
          <w:p w:rsidR="00D97115" w:rsidRPr="007F382E" w:rsidRDefault="00D97115" w:rsidP="007F382E">
            <w:pPr>
              <w:jc w:val="center"/>
            </w:pPr>
            <w:r w:rsidRPr="007F382E">
              <w:t>Секция</w:t>
            </w:r>
          </w:p>
        </w:tc>
        <w:tc>
          <w:tcPr>
            <w:tcW w:w="951" w:type="dxa"/>
          </w:tcPr>
          <w:p w:rsidR="00D97115" w:rsidRPr="007F382E" w:rsidRDefault="00D97115" w:rsidP="007F382E">
            <w:pPr>
              <w:jc w:val="center"/>
            </w:pPr>
            <w:r w:rsidRPr="007F382E">
              <w:t>Вид работы</w:t>
            </w:r>
          </w:p>
        </w:tc>
        <w:tc>
          <w:tcPr>
            <w:tcW w:w="951" w:type="dxa"/>
          </w:tcPr>
          <w:p w:rsidR="00D97115" w:rsidRPr="007F382E" w:rsidRDefault="00D97115" w:rsidP="007F382E">
            <w:pPr>
              <w:jc w:val="center"/>
            </w:pPr>
            <w:r w:rsidRPr="007F382E">
              <w:t>Тема</w:t>
            </w:r>
          </w:p>
          <w:p w:rsidR="00D97115" w:rsidRPr="007F382E" w:rsidRDefault="00D97115" w:rsidP="007F382E">
            <w:pPr>
              <w:jc w:val="center"/>
            </w:pPr>
            <w:r w:rsidRPr="007F382E">
              <w:t>работы</w:t>
            </w:r>
          </w:p>
        </w:tc>
        <w:tc>
          <w:tcPr>
            <w:tcW w:w="2891" w:type="dxa"/>
          </w:tcPr>
          <w:p w:rsidR="00D97115" w:rsidRPr="007F382E" w:rsidRDefault="00D97115" w:rsidP="007F382E">
            <w:pPr>
              <w:jc w:val="both"/>
            </w:pPr>
            <w:r w:rsidRPr="007F382E">
              <w:t>Научный руководитель (ФИО полностью, преподаваемый предмет, категория)</w:t>
            </w:r>
          </w:p>
        </w:tc>
      </w:tr>
    </w:tbl>
    <w:p w:rsidR="00D97115" w:rsidRPr="007F382E" w:rsidRDefault="00D97115" w:rsidP="007F382E">
      <w:pPr>
        <w:ind w:firstLine="720"/>
        <w:rPr>
          <w:sz w:val="28"/>
          <w:szCs w:val="28"/>
        </w:rPr>
      </w:pPr>
    </w:p>
    <w:p w:rsidR="00D97115" w:rsidRPr="007F382E" w:rsidRDefault="00D97115" w:rsidP="007F382E">
      <w:pPr>
        <w:ind w:firstLine="720"/>
        <w:rPr>
          <w:sz w:val="28"/>
          <w:szCs w:val="28"/>
        </w:rPr>
      </w:pPr>
      <w:r w:rsidRPr="007F382E">
        <w:rPr>
          <w:sz w:val="28"/>
          <w:szCs w:val="28"/>
        </w:rPr>
        <w:t xml:space="preserve">                                  </w:t>
      </w:r>
    </w:p>
    <w:p w:rsidR="00D97115" w:rsidRPr="007F382E" w:rsidRDefault="00D97115" w:rsidP="007F382E">
      <w:pPr>
        <w:rPr>
          <w:sz w:val="28"/>
          <w:szCs w:val="28"/>
        </w:rPr>
      </w:pPr>
    </w:p>
    <w:sectPr w:rsidR="00D97115" w:rsidRPr="007F382E" w:rsidSect="00190EE6">
      <w:pgSz w:w="11906" w:h="16838"/>
      <w:pgMar w:top="1258" w:right="1106" w:bottom="902" w:left="1260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1646A"/>
    <w:multiLevelType w:val="hybridMultilevel"/>
    <w:tmpl w:val="0AD61B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C67061D"/>
    <w:multiLevelType w:val="hybridMultilevel"/>
    <w:tmpl w:val="EA1AA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B676D5"/>
    <w:multiLevelType w:val="hybridMultilevel"/>
    <w:tmpl w:val="4D0EAA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53B63E6B"/>
    <w:multiLevelType w:val="hybridMultilevel"/>
    <w:tmpl w:val="B33C853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7D242286"/>
    <w:multiLevelType w:val="hybridMultilevel"/>
    <w:tmpl w:val="6240AD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2673A6"/>
    <w:multiLevelType w:val="hybridMultilevel"/>
    <w:tmpl w:val="EB0834B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71E0"/>
    <w:rsid w:val="00012A68"/>
    <w:rsid w:val="00022D6A"/>
    <w:rsid w:val="00025536"/>
    <w:rsid w:val="00051E57"/>
    <w:rsid w:val="00061328"/>
    <w:rsid w:val="0008342C"/>
    <w:rsid w:val="000C1B79"/>
    <w:rsid w:val="000E40CE"/>
    <w:rsid w:val="0011082C"/>
    <w:rsid w:val="00183A6B"/>
    <w:rsid w:val="00183D98"/>
    <w:rsid w:val="00190EE6"/>
    <w:rsid w:val="00280BC1"/>
    <w:rsid w:val="002B7D03"/>
    <w:rsid w:val="00331B9D"/>
    <w:rsid w:val="00347CB7"/>
    <w:rsid w:val="00395460"/>
    <w:rsid w:val="003C1E21"/>
    <w:rsid w:val="003F1665"/>
    <w:rsid w:val="0052549E"/>
    <w:rsid w:val="00545109"/>
    <w:rsid w:val="00556D0C"/>
    <w:rsid w:val="005E3067"/>
    <w:rsid w:val="005E564F"/>
    <w:rsid w:val="00633860"/>
    <w:rsid w:val="00694200"/>
    <w:rsid w:val="006D7E5D"/>
    <w:rsid w:val="006F7BFC"/>
    <w:rsid w:val="007F382E"/>
    <w:rsid w:val="00817A92"/>
    <w:rsid w:val="00862EDE"/>
    <w:rsid w:val="00885A3A"/>
    <w:rsid w:val="008C134C"/>
    <w:rsid w:val="008C71E0"/>
    <w:rsid w:val="008D723C"/>
    <w:rsid w:val="009B6BAE"/>
    <w:rsid w:val="009D1D59"/>
    <w:rsid w:val="00A66BAE"/>
    <w:rsid w:val="00A97FA7"/>
    <w:rsid w:val="00B24312"/>
    <w:rsid w:val="00B40FA4"/>
    <w:rsid w:val="00BE79FB"/>
    <w:rsid w:val="00C6627C"/>
    <w:rsid w:val="00C75699"/>
    <w:rsid w:val="00C84A09"/>
    <w:rsid w:val="00C9427F"/>
    <w:rsid w:val="00C95AB5"/>
    <w:rsid w:val="00D15252"/>
    <w:rsid w:val="00D423D4"/>
    <w:rsid w:val="00D647AD"/>
    <w:rsid w:val="00D92133"/>
    <w:rsid w:val="00D97115"/>
    <w:rsid w:val="00DF03D2"/>
    <w:rsid w:val="00E77CD5"/>
    <w:rsid w:val="00EA339A"/>
    <w:rsid w:val="00EC28D5"/>
    <w:rsid w:val="00EE1ED4"/>
    <w:rsid w:val="00EF7DB5"/>
    <w:rsid w:val="00F72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1E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C71E0"/>
    <w:pPr>
      <w:ind w:left="720"/>
    </w:pPr>
  </w:style>
  <w:style w:type="character" w:styleId="Hyperlink">
    <w:name w:val="Hyperlink"/>
    <w:basedOn w:val="DefaultParagraphFont"/>
    <w:uiPriority w:val="99"/>
    <w:rsid w:val="008C71E0"/>
    <w:rPr>
      <w:color w:val="0000FF"/>
      <w:u w:val="single"/>
    </w:rPr>
  </w:style>
  <w:style w:type="paragraph" w:styleId="NoSpacing">
    <w:name w:val="No Spacing"/>
    <w:uiPriority w:val="99"/>
    <w:qFormat/>
    <w:rsid w:val="006F7BFC"/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164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inni-56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inni-56@mail.ru" TargetMode="External"/><Relationship Id="rId5" Type="http://schemas.openxmlformats.org/officeDocument/2006/relationships/hyperlink" Target="mailto:vinni-56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137</TotalTime>
  <Pages>5</Pages>
  <Words>1331</Words>
  <Characters>7591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Новая</dc:creator>
  <cp:keywords/>
  <dc:description/>
  <cp:lastModifiedBy>1</cp:lastModifiedBy>
  <cp:revision>15</cp:revision>
  <dcterms:created xsi:type="dcterms:W3CDTF">2015-06-01T05:23:00Z</dcterms:created>
  <dcterms:modified xsi:type="dcterms:W3CDTF">2015-09-28T06:26:00Z</dcterms:modified>
</cp:coreProperties>
</file>